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eastAsia="华文新魏"/>
          <w:b/>
          <w:sz w:val="36"/>
          <w:szCs w:val="36"/>
        </w:rPr>
      </w:pPr>
      <w:bookmarkStart w:id="0" w:name="_GoBack"/>
      <w:bookmarkEnd w:id="0"/>
      <w:r>
        <w:rPr>
          <w:rFonts w:hint="eastAsia" w:ascii="华文新魏" w:eastAsia="华文新魏"/>
          <w:b/>
          <w:sz w:val="36"/>
          <w:szCs w:val="36"/>
        </w:rPr>
        <w:t>20</w:t>
      </w:r>
      <w:r>
        <w:rPr>
          <w:rFonts w:ascii="华文新魏" w:eastAsia="华文新魏"/>
          <w:b/>
          <w:sz w:val="36"/>
          <w:szCs w:val="36"/>
        </w:rPr>
        <w:t>22</w:t>
      </w:r>
      <w:r>
        <w:rPr>
          <w:rFonts w:hint="eastAsia" w:ascii="华文新魏" w:eastAsia="华文新魏"/>
          <w:b/>
          <w:sz w:val="36"/>
          <w:szCs w:val="36"/>
        </w:rPr>
        <w:t>年校内不同招生单位之间调剂硕士考生审批表</w:t>
      </w:r>
    </w:p>
    <w:tbl>
      <w:tblPr>
        <w:tblStyle w:val="4"/>
        <w:tblW w:w="9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063"/>
        <w:gridCol w:w="351"/>
        <w:gridCol w:w="580"/>
        <w:gridCol w:w="308"/>
        <w:gridCol w:w="239"/>
        <w:gridCol w:w="307"/>
        <w:gridCol w:w="89"/>
        <w:gridCol w:w="1133"/>
        <w:gridCol w:w="809"/>
        <w:gridCol w:w="612"/>
        <w:gridCol w:w="425"/>
        <w:gridCol w:w="246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22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考生姓名</w:t>
            </w:r>
          </w:p>
        </w:tc>
        <w:tc>
          <w:tcPr>
            <w:tcW w:w="14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88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6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考生编号</w:t>
            </w:r>
          </w:p>
        </w:tc>
        <w:tc>
          <w:tcPr>
            <w:tcW w:w="14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6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9" w:hRule="atLeast"/>
        </w:trPr>
        <w:tc>
          <w:tcPr>
            <w:tcW w:w="9522" w:type="dxa"/>
            <w:gridSpan w:val="14"/>
            <w:tcBorders>
              <w:left w:val="single" w:color="auto" w:sz="2" w:space="0"/>
              <w:bottom w:val="doub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考生类别（请在括号内打“√” ）:     应届生【      】  /   在职人员【    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05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初试科目</w:t>
            </w:r>
            <w:r>
              <w:rPr>
                <w:rFonts w:hint="eastAsia" w:ascii="宋体" w:hAnsi="宋体"/>
                <w:b/>
              </w:rPr>
              <w:t>代码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9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初试科目名称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61" w:hRule="atLeast"/>
        </w:trPr>
        <w:tc>
          <w:tcPr>
            <w:tcW w:w="1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初试成绩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66" w:hRule="atLeast"/>
        </w:trPr>
        <w:tc>
          <w:tcPr>
            <w:tcW w:w="1705" w:type="dxa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【必填项，按《中山大学20</w:t>
            </w:r>
            <w:r>
              <w:rPr>
                <w:rFonts w:ascii="黑体" w:hAnsi="宋体" w:eastAsia="黑体"/>
                <w:sz w:val="18"/>
                <w:szCs w:val="18"/>
              </w:rPr>
              <w:t>21</w:t>
            </w:r>
            <w:r>
              <w:rPr>
                <w:rFonts w:hint="eastAsia" w:ascii="黑体" w:hAnsi="宋体" w:eastAsia="黑体"/>
                <w:sz w:val="18"/>
                <w:szCs w:val="18"/>
              </w:rPr>
              <w:t>年硕士研究生入学考试复试基本分数线》填】</w:t>
            </w:r>
          </w:p>
        </w:tc>
        <w:tc>
          <w:tcPr>
            <w:tcW w:w="1063" w:type="dxa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政 治</w:t>
            </w:r>
          </w:p>
          <w:p>
            <w:pPr>
              <w:jc w:val="center"/>
              <w:rPr>
                <w:rFonts w:hint="eastAsia" w:ascii="宋体" w:hAnsi="宋体"/>
                <w:sz w:val="15"/>
                <w:szCs w:val="15"/>
              </w:rPr>
            </w:pPr>
            <w:r>
              <w:rPr>
                <w:rFonts w:hint="eastAsia" w:ascii="宋体" w:hAnsi="宋体"/>
                <w:sz w:val="15"/>
                <w:szCs w:val="15"/>
              </w:rPr>
              <w:t>（联考综合）</w:t>
            </w:r>
          </w:p>
        </w:tc>
        <w:tc>
          <w:tcPr>
            <w:tcW w:w="1239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外 语</w:t>
            </w:r>
          </w:p>
        </w:tc>
        <w:tc>
          <w:tcPr>
            <w:tcW w:w="1768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业务课一</w:t>
            </w:r>
          </w:p>
        </w:tc>
        <w:tc>
          <w:tcPr>
            <w:tcW w:w="184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业务课二</w:t>
            </w:r>
          </w:p>
        </w:tc>
        <w:tc>
          <w:tcPr>
            <w:tcW w:w="1901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总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7" w:hRule="atLeast"/>
        </w:trPr>
        <w:tc>
          <w:tcPr>
            <w:tcW w:w="1705" w:type="dxa"/>
            <w:tcBorders>
              <w:left w:val="single" w:color="auto" w:sz="2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拟申请转入学科专业、方向的中山大学分数线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752" w:hRule="atLeast"/>
        </w:trPr>
        <w:tc>
          <w:tcPr>
            <w:tcW w:w="1705" w:type="dxa"/>
            <w:tcBorders>
              <w:left w:val="single" w:color="auto" w:sz="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宋体" w:hAnsi="宋体"/>
              </w:rPr>
              <w:t>拟申请转出学科专业、方向的中山大学分数线</w:t>
            </w:r>
          </w:p>
        </w:tc>
        <w:tc>
          <w:tcPr>
            <w:tcW w:w="10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84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0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21" w:hRule="atLeast"/>
        </w:trPr>
        <w:tc>
          <w:tcPr>
            <w:tcW w:w="1705" w:type="dxa"/>
            <w:tcBorders>
              <w:left w:val="single" w:color="auto" w:sz="2" w:space="0"/>
              <w:bottom w:val="doub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考生原毕业院校</w:t>
            </w:r>
          </w:p>
        </w:tc>
        <w:tc>
          <w:tcPr>
            <w:tcW w:w="230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76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考生原毕业专业</w:t>
            </w:r>
          </w:p>
        </w:tc>
        <w:tc>
          <w:tcPr>
            <w:tcW w:w="374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82" w:hRule="atLeast"/>
        </w:trPr>
        <w:tc>
          <w:tcPr>
            <w:tcW w:w="1705" w:type="dxa"/>
            <w:tcBorders>
              <w:top w:val="double" w:color="auto" w:sz="4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原报考招生单位</w:t>
            </w:r>
          </w:p>
        </w:tc>
        <w:tc>
          <w:tcPr>
            <w:tcW w:w="1994" w:type="dxa"/>
            <w:gridSpan w:val="3"/>
            <w:tcBorders>
              <w:top w:val="doub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885" w:type="dxa"/>
            <w:gridSpan w:val="6"/>
            <w:tcBorders>
              <w:top w:val="doub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拟调剂转入招生单位</w:t>
            </w:r>
          </w:p>
        </w:tc>
        <w:tc>
          <w:tcPr>
            <w:tcW w:w="2938" w:type="dxa"/>
            <w:gridSpan w:val="4"/>
            <w:tcBorders>
              <w:top w:val="doub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atLeast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报考学科专业、方向</w:t>
            </w:r>
            <w:r>
              <w:rPr>
                <w:rFonts w:hint="eastAsia" w:ascii="宋体" w:hAnsi="宋体"/>
                <w:b/>
              </w:rPr>
              <w:t>代码</w:t>
            </w:r>
            <w:r>
              <w:rPr>
                <w:rFonts w:hint="eastAsia" w:ascii="宋体" w:hAnsi="宋体"/>
              </w:rPr>
              <w:t>和名称</w:t>
            </w:r>
          </w:p>
        </w:tc>
        <w:tc>
          <w:tcPr>
            <w:tcW w:w="1994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拟调剂转入专业</w:t>
            </w:r>
          </w:p>
        </w:tc>
        <w:tc>
          <w:tcPr>
            <w:tcW w:w="23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拟调入学科专业、方向</w:t>
            </w:r>
            <w:r>
              <w:rPr>
                <w:rFonts w:hint="eastAsia" w:ascii="宋体" w:hAnsi="宋体"/>
                <w:b/>
              </w:rPr>
              <w:t>代码</w:t>
            </w:r>
            <w:r>
              <w:rPr>
                <w:rFonts w:hint="eastAsia" w:ascii="宋体" w:hAnsi="宋体"/>
              </w:rPr>
              <w:t>和名称</w:t>
            </w:r>
          </w:p>
        </w:tc>
        <w:tc>
          <w:tcPr>
            <w:tcW w:w="293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14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3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该学科专业、方向招生规模</w:t>
            </w:r>
          </w:p>
        </w:tc>
        <w:tc>
          <w:tcPr>
            <w:tcW w:w="2938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832" w:hRule="atLeast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99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5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2338" w:type="dxa"/>
            <w:gridSpan w:val="4"/>
            <w:tcBorders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该学科专业、方向上线人数（拟调剂转入单位）</w:t>
            </w:r>
          </w:p>
        </w:tc>
        <w:tc>
          <w:tcPr>
            <w:tcW w:w="2938" w:type="dxa"/>
            <w:gridSpan w:val="4"/>
            <w:tcBorders>
              <w:left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018" w:hRule="atLeast"/>
        </w:trPr>
        <w:tc>
          <w:tcPr>
            <w:tcW w:w="4553" w:type="dxa"/>
            <w:gridSpan w:val="7"/>
            <w:tcBorders>
              <w:bottom w:val="double" w:color="auto" w:sz="6" w:space="0"/>
              <w:right w:val="double" w:color="auto" w:sz="6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转出考生理由：</w:t>
            </w: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考生同意转出否： 同意【    】 不同意【   】</w:t>
            </w:r>
          </w:p>
          <w:p>
            <w:pPr>
              <w:spacing w:after="156" w:afterLines="50" w:line="440" w:lineRule="exact"/>
              <w:rPr>
                <w:rFonts w:hint="eastAsia" w:ascii="宋体" w:hAnsi="宋体"/>
              </w:rPr>
            </w:pPr>
            <w:r>
              <w:rPr>
                <w:rFonts w:hint="eastAsia" w:ascii="黑体" w:hAnsi="宋体" w:eastAsia="黑体"/>
                <w:b/>
                <w:bCs/>
              </w:rPr>
              <w:t>调出单位盖章：</w:t>
            </w:r>
            <w:r>
              <w:rPr>
                <w:rFonts w:hint="eastAsia" w:ascii="宋体" w:hAnsi="宋体"/>
              </w:rPr>
              <w:t xml:space="preserve">        经办人：</w:t>
            </w:r>
          </w:p>
          <w:p>
            <w:pPr>
              <w:snapToGrid w:val="0"/>
              <w:ind w:right="-92" w:rightChars="-44" w:firstLine="2160" w:firstLineChars="9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hint="eastAsia" w:ascii="宋体" w:hAnsi="宋体"/>
              </w:rPr>
              <w:t>年    月    日</w:t>
            </w:r>
          </w:p>
        </w:tc>
        <w:tc>
          <w:tcPr>
            <w:tcW w:w="4969" w:type="dxa"/>
            <w:gridSpan w:val="7"/>
            <w:tcBorders>
              <w:left w:val="double" w:color="auto" w:sz="6" w:space="0"/>
              <w:bottom w:val="double" w:color="auto" w:sz="6" w:space="0"/>
            </w:tcBorders>
            <w:noWrap w:val="0"/>
            <w:vAlign w:val="top"/>
          </w:tcPr>
          <w:p>
            <w:pPr>
              <w:widowControl/>
              <w:spacing w:before="156" w:beforeLines="5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调入复试理由：</w:t>
            </w:r>
          </w:p>
          <w:p>
            <w:pPr>
              <w:widowControl/>
              <w:jc w:val="left"/>
              <w:rPr>
                <w:rFonts w:hint="eastAsia" w:ascii="宋体" w:hAnsi="宋体"/>
              </w:rPr>
            </w:pPr>
          </w:p>
          <w:p>
            <w:pPr>
              <w:spacing w:line="440" w:lineRule="exact"/>
              <w:rPr>
                <w:rFonts w:hint="eastAsia" w:ascii="黑体" w:hAnsi="宋体" w:eastAsia="黑体"/>
                <w:b/>
                <w:bCs/>
              </w:rPr>
            </w:pPr>
          </w:p>
          <w:p>
            <w:pPr>
              <w:spacing w:line="440" w:lineRule="exact"/>
              <w:rPr>
                <w:rFonts w:hint="eastAsia" w:ascii="黑体" w:hAnsi="宋体" w:eastAsia="黑体"/>
                <w:b/>
                <w:bCs/>
              </w:rPr>
            </w:pPr>
          </w:p>
          <w:p>
            <w:pPr>
              <w:spacing w:line="440" w:lineRule="exact"/>
              <w:rPr>
                <w:rFonts w:hint="eastAsia" w:ascii="黑体" w:hAnsi="宋体" w:eastAsia="黑体"/>
                <w:b/>
                <w:bCs/>
              </w:rPr>
            </w:pPr>
          </w:p>
          <w:p>
            <w:pPr>
              <w:spacing w:line="44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负责人（调入单位盖章）：</w:t>
            </w:r>
          </w:p>
          <w:p>
            <w:pPr>
              <w:spacing w:line="440" w:lineRule="exact"/>
              <w:ind w:left="1270" w:leftChars="605" w:firstLine="1365" w:firstLineChars="569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ascii="宋体" w:hAnsi="宋体"/>
                <w:sz w:val="24"/>
              </w:rPr>
              <w:t>22</w:t>
            </w:r>
            <w:r>
              <w:rPr>
                <w:rFonts w:hint="eastAsia" w:ascii="宋体" w:hAnsi="宋体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091" w:hRule="atLeast"/>
        </w:trPr>
        <w:tc>
          <w:tcPr>
            <w:tcW w:w="9522" w:type="dxa"/>
            <w:gridSpan w:val="14"/>
            <w:tcBorders>
              <w:top w:val="double" w:color="auto" w:sz="6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研究生院审核意见：</w:t>
            </w:r>
          </w:p>
          <w:p>
            <w:pPr>
              <w:spacing w:line="440" w:lineRule="exact"/>
              <w:ind w:firstLine="4739" w:firstLineChars="2257"/>
              <w:rPr>
                <w:rFonts w:hint="eastAsia" w:ascii="宋体" w:hAnsi="宋体"/>
              </w:rPr>
            </w:pPr>
          </w:p>
          <w:p>
            <w:pPr>
              <w:spacing w:line="440" w:lineRule="exact"/>
              <w:ind w:firstLine="4739" w:firstLineChars="2257"/>
              <w:rPr>
                <w:rFonts w:hint="eastAsia" w:ascii="宋体" w:hAnsi="宋体"/>
              </w:rPr>
            </w:pPr>
          </w:p>
        </w:tc>
      </w:tr>
    </w:tbl>
    <w:p>
      <w:pPr>
        <w:spacing w:before="93" w:beforeLines="30" w:line="260" w:lineRule="exact"/>
        <w:rPr>
          <w:rFonts w:hint="eastAsia" w:ascii="黑体" w:hAnsi="宋体" w:eastAsia="黑体"/>
          <w:b/>
          <w:bCs/>
        </w:rPr>
      </w:pPr>
      <w:r>
        <w:rPr>
          <w:rFonts w:hint="eastAsia" w:ascii="黑体" w:hAnsi="宋体" w:eastAsia="黑体"/>
          <w:b/>
          <w:bCs/>
        </w:rPr>
        <w:t>注：本表只用于报考校内不同招生单位之间考生的调剂，由调入单位负责汇总上报研招办审核，未经研究生院审核同意不得参加复试录取。转出与调入单位双方共同在系统上配合做好相关操作，调剂生的报考档案由转出单位负责向调入单位移交。</w:t>
      </w:r>
    </w:p>
    <w:sectPr>
      <w:pgSz w:w="11906" w:h="16838"/>
      <w:pgMar w:top="851" w:right="1418" w:bottom="3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BFE"/>
    <w:rsid w:val="00042D23"/>
    <w:rsid w:val="000A07A6"/>
    <w:rsid w:val="00106810"/>
    <w:rsid w:val="00137E5E"/>
    <w:rsid w:val="00195090"/>
    <w:rsid w:val="001C5988"/>
    <w:rsid w:val="001E03A3"/>
    <w:rsid w:val="001F18F5"/>
    <w:rsid w:val="00211C97"/>
    <w:rsid w:val="00282188"/>
    <w:rsid w:val="0029680B"/>
    <w:rsid w:val="00297285"/>
    <w:rsid w:val="00313A54"/>
    <w:rsid w:val="00335877"/>
    <w:rsid w:val="00360138"/>
    <w:rsid w:val="00394D61"/>
    <w:rsid w:val="0045749D"/>
    <w:rsid w:val="00474813"/>
    <w:rsid w:val="00490484"/>
    <w:rsid w:val="004A2D56"/>
    <w:rsid w:val="00616A08"/>
    <w:rsid w:val="0063472E"/>
    <w:rsid w:val="006840C1"/>
    <w:rsid w:val="00702AD1"/>
    <w:rsid w:val="00712515"/>
    <w:rsid w:val="007265E5"/>
    <w:rsid w:val="00740F32"/>
    <w:rsid w:val="00766A5A"/>
    <w:rsid w:val="00796BFE"/>
    <w:rsid w:val="007E033B"/>
    <w:rsid w:val="00896592"/>
    <w:rsid w:val="008C4865"/>
    <w:rsid w:val="008D0C9C"/>
    <w:rsid w:val="008D15DC"/>
    <w:rsid w:val="008E3F2D"/>
    <w:rsid w:val="009006FD"/>
    <w:rsid w:val="00911AA5"/>
    <w:rsid w:val="00912F86"/>
    <w:rsid w:val="00921F0F"/>
    <w:rsid w:val="00941C42"/>
    <w:rsid w:val="00953F09"/>
    <w:rsid w:val="009C1E64"/>
    <w:rsid w:val="009D473C"/>
    <w:rsid w:val="009E2419"/>
    <w:rsid w:val="00A1753E"/>
    <w:rsid w:val="00A83F86"/>
    <w:rsid w:val="00AD14FF"/>
    <w:rsid w:val="00AE6EC9"/>
    <w:rsid w:val="00AF2DD2"/>
    <w:rsid w:val="00B0104A"/>
    <w:rsid w:val="00B52069"/>
    <w:rsid w:val="00B76CD5"/>
    <w:rsid w:val="00BA1ABF"/>
    <w:rsid w:val="00BC0EBC"/>
    <w:rsid w:val="00BE238B"/>
    <w:rsid w:val="00C0529C"/>
    <w:rsid w:val="00C14DC3"/>
    <w:rsid w:val="00C96CFC"/>
    <w:rsid w:val="00CB5A57"/>
    <w:rsid w:val="00CE0598"/>
    <w:rsid w:val="00CE16DB"/>
    <w:rsid w:val="00D871D1"/>
    <w:rsid w:val="00DD0CD1"/>
    <w:rsid w:val="00E24D28"/>
    <w:rsid w:val="00E81D12"/>
    <w:rsid w:val="00F01329"/>
    <w:rsid w:val="00F041A3"/>
    <w:rsid w:val="00F075BC"/>
    <w:rsid w:val="00F457EC"/>
    <w:rsid w:val="00FE2E21"/>
    <w:rsid w:val="3CB15F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uiPriority w:val="0"/>
    <w:rPr>
      <w:kern w:val="2"/>
      <w:sz w:val="18"/>
      <w:szCs w:val="18"/>
    </w:rPr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yzb</Company>
  <Pages>1</Pages>
  <Words>449</Words>
  <Characters>461</Characters>
  <Lines>4</Lines>
  <Paragraphs>1</Paragraphs>
  <TotalTime>0</TotalTime>
  <ScaleCrop>false</ScaleCrop>
  <LinksUpToDate>false</LinksUpToDate>
  <CharactersWithSpaces>533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2010-03-16T02:01:00Z</dcterms:created>
  <dc:creator>郑华</dc:creator>
  <cp:lastModifiedBy>Administrator</cp:lastModifiedBy>
  <dcterms:modified xsi:type="dcterms:W3CDTF">2022-04-08T07:09:56Z</dcterms:modified>
  <dc:title>中 山 大 学</dc:title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AB8C779DE1484AEA939192A6BDCFC3D7</vt:lpwstr>
  </property>
</Properties>
</file>