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300D4" w14:textId="77777777" w:rsidR="002A5A3F" w:rsidRDefault="00000000">
      <w:pPr>
        <w:widowControl/>
        <w:adjustRightInd/>
        <w:snapToGrid/>
        <w:spacing w:line="560" w:lineRule="exact"/>
        <w:jc w:val="center"/>
        <w:rPr>
          <w:rFonts w:ascii="方正楷体_GBK" w:eastAsia="方正楷体_GBK" w:hAnsi="方正楷体_GBK" w:cs="方正楷体_GBK" w:hint="eastAsia"/>
          <w:sz w:val="32"/>
          <w:szCs w:val="32"/>
        </w:rPr>
      </w:pPr>
      <w:r>
        <w:rPr>
          <w:rFonts w:ascii="华文中宋" w:eastAsia="华文中宋" w:hAnsi="华文中宋" w:cs="华文中宋" w:hint="eastAsia"/>
          <w:b/>
          <w:bCs/>
          <w:sz w:val="40"/>
          <w:szCs w:val="40"/>
        </w:rPr>
        <w:t>中国共产主义青年团员组织关系介绍信（清样）</w:t>
      </w:r>
    </w:p>
    <w:tbl>
      <w:tblPr>
        <w:tblW w:w="881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570"/>
        <w:gridCol w:w="518"/>
      </w:tblGrid>
      <w:tr w:rsidR="002A5A3F" w14:paraId="571B2763" w14:textId="77777777">
        <w:trPr>
          <w:cantSplit/>
          <w:trHeight w:val="2765"/>
        </w:trPr>
        <w:tc>
          <w:tcPr>
            <w:tcW w:w="731" w:type="dxa"/>
            <w:tcBorders>
              <w:tl2br w:val="nil"/>
              <w:tr2bl w:val="nil"/>
            </w:tcBorders>
            <w:vAlign w:val="center"/>
          </w:tcPr>
          <w:p w14:paraId="05A3890E" w14:textId="77777777" w:rsidR="002A5A3F" w:rsidRDefault="00000000">
            <w:pPr>
              <w:widowControl/>
              <w:adjustRightInd/>
              <w:snapToGrid/>
              <w:spacing w:line="360" w:lineRule="exact"/>
              <w:jc w:val="center"/>
              <w:rPr>
                <w:rFonts w:ascii="方正仿宋_GBK" w:eastAsia="方正仿宋_GBK" w:hAnsi="方正仿宋_GBK" w:cs="方正仿宋_GBK" w:hint="eastAsia"/>
                <w:sz w:val="28"/>
                <w:szCs w:val="28"/>
              </w:rPr>
            </w:pPr>
            <w:r>
              <w:rPr>
                <w:rFonts w:ascii="华文中宋" w:eastAsia="华文中宋" w:hAnsi="华文中宋" w:cs="华文中宋" w:hint="eastAsia"/>
                <w:b/>
                <w:bCs/>
                <w:sz w:val="36"/>
                <w:szCs w:val="36"/>
              </w:rPr>
              <w:t>团员介绍信存根</w:t>
            </w:r>
          </w:p>
        </w:tc>
        <w:tc>
          <w:tcPr>
            <w:tcW w:w="7570" w:type="dxa"/>
            <w:tcBorders>
              <w:tl2br w:val="nil"/>
              <w:tr2bl w:val="nil"/>
            </w:tcBorders>
          </w:tcPr>
          <w:p w14:paraId="6DCD8EDD" w14:textId="77777777" w:rsidR="002A5A3F" w:rsidRDefault="00000000">
            <w:pPr>
              <w:widowControl/>
              <w:adjustRightInd/>
              <w:snapToGrid/>
              <w:spacing w:line="48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 xml:space="preserve">                                      第       号 </w:t>
            </w:r>
          </w:p>
          <w:p w14:paraId="01EE97A5" w14:textId="77777777" w:rsidR="002A5A3F" w:rsidRDefault="00000000">
            <w:pPr>
              <w:widowControl/>
              <w:adjustRightInd/>
              <w:snapToGrid/>
              <w:spacing w:line="480" w:lineRule="exact"/>
              <w:ind w:firstLineChars="200" w:firstLine="600"/>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u w:val="single"/>
              </w:rPr>
              <w:t xml:space="preserve">              </w:t>
            </w:r>
            <w:r>
              <w:rPr>
                <w:rFonts w:ascii="方正仿宋_GBK" w:eastAsia="方正仿宋_GBK" w:hAnsi="方正仿宋_GBK" w:cs="方正仿宋_GBK" w:hint="eastAsia"/>
                <w:sz w:val="30"/>
                <w:szCs w:val="30"/>
              </w:rPr>
              <w:t>同志系中国共产主义青年团团员，</w:t>
            </w:r>
          </w:p>
          <w:p w14:paraId="393C4306" w14:textId="77777777" w:rsidR="002A5A3F" w:rsidRDefault="00000000">
            <w:pPr>
              <w:widowControl/>
              <w:wordWrap w:val="0"/>
              <w:adjustRightInd/>
              <w:snapToGrid/>
              <w:spacing w:line="480" w:lineRule="exact"/>
              <w:rPr>
                <w:rFonts w:ascii="方正仿宋_GBK" w:eastAsia="方正仿宋_GBK" w:hAnsi="方正仿宋_GBK" w:cs="方正仿宋_GBK" w:hint="eastAsia"/>
                <w:bCs/>
                <w:sz w:val="30"/>
                <w:szCs w:val="30"/>
              </w:rPr>
            </w:pPr>
            <w:r>
              <w:rPr>
                <w:rFonts w:ascii="方正仿宋_GBK" w:eastAsia="方正仿宋_GBK" w:hAnsi="方正仿宋_GBK" w:cs="方正仿宋_GBK" w:hint="eastAsia"/>
                <w:sz w:val="30"/>
                <w:szCs w:val="30"/>
              </w:rPr>
              <w:t>组织关系由</w:t>
            </w:r>
            <w:r>
              <w:rPr>
                <w:rFonts w:ascii="方正仿宋_GBK" w:eastAsia="方正仿宋_GBK" w:hAnsi="方正仿宋_GBK" w:cs="方正仿宋_GBK" w:hint="eastAsia"/>
                <w:sz w:val="30"/>
                <w:szCs w:val="30"/>
                <w:u w:val="single"/>
              </w:rPr>
              <w:t xml:space="preserve"> 共青团中山大学旅游学院委员会  </w:t>
            </w:r>
            <w:r>
              <w:rPr>
                <w:rFonts w:ascii="方正仿宋_GBK" w:eastAsia="方正仿宋_GBK" w:hAnsi="方正仿宋_GBK" w:cs="方正仿宋_GBK" w:hint="eastAsia"/>
                <w:sz w:val="30"/>
                <w:szCs w:val="30"/>
              </w:rPr>
              <w:t>转到</w:t>
            </w:r>
            <w:r>
              <w:rPr>
                <w:rFonts w:ascii="方正仿宋_GBK" w:eastAsia="方正仿宋_GBK" w:hAnsi="方正仿宋_GBK" w:cs="方正仿宋_GBK" w:hint="eastAsia"/>
                <w:sz w:val="30"/>
                <w:szCs w:val="30"/>
                <w:u w:val="single"/>
              </w:rPr>
              <w:t xml:space="preserve">                                            </w:t>
            </w:r>
            <w:r>
              <w:rPr>
                <w:rFonts w:ascii="方正仿宋_GBK" w:eastAsia="方正仿宋_GBK" w:hAnsi="方正仿宋_GBK" w:cs="方正仿宋_GBK" w:hint="eastAsia"/>
                <w:bCs/>
                <w:sz w:val="30"/>
                <w:szCs w:val="30"/>
              </w:rPr>
              <w:t>。</w:t>
            </w:r>
          </w:p>
          <w:p w14:paraId="57E40BDB" w14:textId="50B199BF" w:rsidR="002A5A3F" w:rsidRDefault="00000000">
            <w:pPr>
              <w:widowControl/>
              <w:adjustRightInd/>
              <w:snapToGrid/>
              <w:spacing w:line="48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30"/>
                <w:szCs w:val="30"/>
              </w:rPr>
              <w:t xml:space="preserve">                             </w:t>
            </w:r>
            <w:r w:rsidR="00E817AE">
              <w:rPr>
                <w:rFonts w:ascii="方正仿宋_GBK" w:eastAsia="方正仿宋_GBK" w:hAnsi="方正仿宋_GBK" w:cs="方正仿宋_GBK" w:hint="eastAsia"/>
                <w:sz w:val="30"/>
                <w:szCs w:val="30"/>
              </w:rPr>
              <w:t>2026年6月30</w:t>
            </w:r>
            <w:r>
              <w:rPr>
                <w:rFonts w:ascii="方正仿宋_GBK" w:eastAsia="方正仿宋_GBK" w:hAnsi="方正仿宋_GBK" w:cs="方正仿宋_GBK" w:hint="eastAsia"/>
                <w:sz w:val="30"/>
                <w:szCs w:val="30"/>
              </w:rPr>
              <w:t>日</w:t>
            </w:r>
            <w:r>
              <w:rPr>
                <w:rFonts w:ascii="方正仿宋_GBK" w:eastAsia="方正仿宋_GBK" w:hAnsi="方正仿宋_GBK" w:cs="方正仿宋_GBK" w:hint="eastAsia"/>
                <w:sz w:val="28"/>
                <w:szCs w:val="28"/>
              </w:rPr>
              <w:t xml:space="preserve">             </w:t>
            </w:r>
          </w:p>
        </w:tc>
        <w:tc>
          <w:tcPr>
            <w:tcW w:w="518" w:type="dxa"/>
            <w:tcBorders>
              <w:tl2br w:val="nil"/>
              <w:tr2bl w:val="nil"/>
            </w:tcBorders>
            <w:textDirection w:val="tbRlV"/>
            <w:vAlign w:val="center"/>
          </w:tcPr>
          <w:p w14:paraId="62A7B6C2" w14:textId="77777777" w:rsidR="002A5A3F" w:rsidRDefault="00000000">
            <w:pPr>
              <w:widowControl/>
              <w:adjustRightInd/>
              <w:snapToGrid/>
              <w:spacing w:line="360" w:lineRule="exact"/>
              <w:ind w:left="113" w:right="113"/>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30"/>
                <w:szCs w:val="30"/>
              </w:rPr>
              <w:t>第一联</w:t>
            </w:r>
          </w:p>
        </w:tc>
      </w:tr>
      <w:tr w:rsidR="002A5A3F" w14:paraId="1AD4F10D" w14:textId="77777777">
        <w:trPr>
          <w:cantSplit/>
          <w:trHeight w:val="235"/>
        </w:trPr>
        <w:tc>
          <w:tcPr>
            <w:tcW w:w="8819" w:type="dxa"/>
            <w:gridSpan w:val="3"/>
            <w:tcBorders>
              <w:tl2br w:val="nil"/>
              <w:tr2bl w:val="nil"/>
            </w:tcBorders>
            <w:vAlign w:val="center"/>
          </w:tcPr>
          <w:p w14:paraId="47C2E4EB" w14:textId="77777777" w:rsidR="002A5A3F" w:rsidRDefault="00000000">
            <w:pPr>
              <w:widowControl/>
              <w:adjustRightInd/>
              <w:snapToGrid/>
              <w:spacing w:line="240" w:lineRule="exact"/>
              <w:ind w:left="113" w:right="113"/>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Cs w:val="24"/>
              </w:rPr>
              <w:t>贴回执联处</w:t>
            </w:r>
          </w:p>
        </w:tc>
      </w:tr>
      <w:tr w:rsidR="002A5A3F" w14:paraId="34F4BD00" w14:textId="77777777">
        <w:trPr>
          <w:cantSplit/>
          <w:trHeight w:val="261"/>
        </w:trPr>
        <w:tc>
          <w:tcPr>
            <w:tcW w:w="8819" w:type="dxa"/>
            <w:gridSpan w:val="3"/>
            <w:tcBorders>
              <w:left w:val="nil"/>
              <w:right w:val="nil"/>
            </w:tcBorders>
            <w:vAlign w:val="center"/>
          </w:tcPr>
          <w:p w14:paraId="763045DA" w14:textId="77777777" w:rsidR="002A5A3F" w:rsidRDefault="00000000">
            <w:pPr>
              <w:widowControl/>
              <w:adjustRightInd/>
              <w:snapToGrid/>
              <w:spacing w:line="240" w:lineRule="exact"/>
              <w:ind w:left="113" w:right="113"/>
              <w:jc w:val="right"/>
              <w:rPr>
                <w:rFonts w:ascii="方正仿宋_GBK" w:eastAsia="方正仿宋_GBK" w:hAnsi="方正仿宋_GBK" w:cs="方正仿宋_GBK" w:hint="eastAsia"/>
                <w:szCs w:val="24"/>
              </w:rPr>
            </w:pPr>
            <w:r>
              <w:rPr>
                <w:rFonts w:ascii="方正仿宋_GBK" w:eastAsia="方正仿宋_GBK" w:hAnsi="方正仿宋_GBK" w:cs="方正仿宋_GBK" w:hint="eastAsia"/>
                <w:szCs w:val="24"/>
              </w:rPr>
              <w:t>（加盖骑缝章）</w:t>
            </w:r>
          </w:p>
        </w:tc>
      </w:tr>
    </w:tbl>
    <w:p w14:paraId="2C0365C5" w14:textId="77777777" w:rsidR="002A5A3F" w:rsidRDefault="00000000">
      <w:pPr>
        <w:widowControl/>
        <w:adjustRightInd/>
        <w:snapToGrid/>
        <w:spacing w:line="240" w:lineRule="exact"/>
        <w:ind w:firstLine="3600"/>
        <w:jc w:val="right"/>
        <w:rPr>
          <w:rFonts w:ascii="方正仿宋_GBK" w:eastAsia="方正仿宋_GBK" w:hAnsi="方正仿宋_GBK" w:cs="方正仿宋_GBK" w:hint="eastAsia"/>
          <w:szCs w:val="24"/>
        </w:rPr>
      </w:pPr>
      <w:r>
        <w:rPr>
          <w:rFonts w:ascii="方正仿宋_GBK" w:eastAsia="方正仿宋_GBK" w:hAnsi="方正仿宋_GBK" w:cs="方正仿宋_GBK" w:hint="eastAsia"/>
          <w:noProof/>
          <w:sz w:val="20"/>
          <w:szCs w:val="24"/>
        </w:rPr>
        <mc:AlternateContent>
          <mc:Choice Requires="wps">
            <w:drawing>
              <wp:anchor distT="0" distB="0" distL="114300" distR="114300" simplePos="0" relativeHeight="251659264" behindDoc="0" locked="0" layoutInCell="1" allowOverlap="1" wp14:anchorId="78B572DE" wp14:editId="6404960C">
                <wp:simplePos x="0" y="0"/>
                <wp:positionH relativeFrom="column">
                  <wp:posOffset>-55880</wp:posOffset>
                </wp:positionH>
                <wp:positionV relativeFrom="paragraph">
                  <wp:posOffset>71755</wp:posOffset>
                </wp:positionV>
                <wp:extent cx="5620385" cy="10160"/>
                <wp:effectExtent l="0" t="0" r="37465" b="27940"/>
                <wp:wrapNone/>
                <wp:docPr id="915067642" name="直接连接符 9"/>
                <wp:cNvGraphicFramePr/>
                <a:graphic xmlns:a="http://schemas.openxmlformats.org/drawingml/2006/main">
                  <a:graphicData uri="http://schemas.microsoft.com/office/word/2010/wordprocessingShape">
                    <wps:wsp>
                      <wps:cNvCnPr/>
                      <wps:spPr>
                        <a:xfrm flipV="1">
                          <a:off x="0" y="0"/>
                          <a:ext cx="5620385" cy="10160"/>
                        </a:xfrm>
                        <a:prstGeom prst="line">
                          <a:avLst/>
                        </a:prstGeom>
                        <a:ln w="6350">
                          <a:solidFill>
                            <a:srgbClr val="000000"/>
                          </a:solidFill>
                          <a:prstDash val="dash"/>
                        </a:ln>
                        <a:effectLst/>
                      </wps:spPr>
                      <wps:bodyPr/>
                    </wps:wsp>
                  </a:graphicData>
                </a:graphic>
              </wp:anchor>
            </w:drawing>
          </mc:Choice>
          <mc:Fallback xmlns:wpsCustomData="http://www.wps.cn/officeDocument/2013/wpsCustomData">
            <w:pict>
              <v:line id="直接连接符 9" o:spid="_x0000_s1026" o:spt="20" style="position:absolute;left:0pt;flip:y;margin-left:-4.4pt;margin-top:5.65pt;height:0.8pt;width:442.55pt;z-index:251659264;mso-width-relative:page;mso-height-relative:page;" filled="f" stroked="t" coordsize="21600,21600" o:gfxdata="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t5UIjUAAAACAEAAA8AAAAAAAAAAQAg&#10;AAAAIgAAAGRycy9kb3ducmV2LnhtbFBLAQIUABQAAAAIAIdO4kALHvLa2QEAAJEDAAAOAAAAAAAA&#10;AAEAIAAAACMBAABkcnMvZTJvRG9jLnhtbFBLBQYAAAAABgAGAFkBAABuBQAAAAA=&#10;">
                <v:fill on="f" focussize="0,0"/>
                <v:stroke weight="0.5pt" color="#000000" joinstyle="round" dashstyle="dash"/>
                <v:imagedata o:title=""/>
                <o:lock v:ext="edit" aspectratio="f"/>
              </v:line>
            </w:pict>
          </mc:Fallback>
        </mc:AlternateContent>
      </w:r>
      <w:r>
        <w:rPr>
          <w:rFonts w:ascii="方正仿宋_GBK" w:eastAsia="方正仿宋_GBK" w:hAnsi="方正仿宋_GBK" w:cs="方正仿宋_GBK" w:hint="eastAsia"/>
          <w:szCs w:val="24"/>
        </w:rPr>
        <w:t xml:space="preserve">                                                </w:t>
      </w:r>
    </w:p>
    <w:p w14:paraId="1963F5F5" w14:textId="77777777" w:rsidR="002A5A3F" w:rsidRDefault="00000000">
      <w:pPr>
        <w:widowControl/>
        <w:adjustRightInd/>
        <w:snapToGrid/>
        <w:spacing w:line="520" w:lineRule="exact"/>
        <w:jc w:val="center"/>
        <w:rPr>
          <w:rFonts w:ascii="方正仿宋_GBK" w:eastAsia="方正仿宋_GBK" w:hAnsi="方正仿宋_GBK" w:cs="方正仿宋_GBK" w:hint="eastAsia"/>
          <w:b/>
          <w:bCs/>
          <w:sz w:val="40"/>
          <w:szCs w:val="40"/>
        </w:rPr>
      </w:pPr>
      <w:r>
        <w:rPr>
          <w:rFonts w:ascii="华文中宋" w:eastAsia="华文中宋" w:hAnsi="华文中宋" w:cs="华文中宋" w:hint="eastAsia"/>
          <w:b/>
          <w:bCs/>
          <w:sz w:val="40"/>
          <w:szCs w:val="40"/>
        </w:rPr>
        <w:t>中国共产主义青年团团员组织关系介绍信</w:t>
      </w:r>
    </w:p>
    <w:tbl>
      <w:tblPr>
        <w:tblW w:w="8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gridCol w:w="524"/>
      </w:tblGrid>
      <w:tr w:rsidR="002A5A3F" w14:paraId="3AD74AC3" w14:textId="77777777">
        <w:trPr>
          <w:cantSplit/>
          <w:trHeight w:val="2040"/>
        </w:trPr>
        <w:tc>
          <w:tcPr>
            <w:tcW w:w="8295" w:type="dxa"/>
            <w:vAlign w:val="center"/>
          </w:tcPr>
          <w:p w14:paraId="2ADF851B" w14:textId="77777777" w:rsidR="002A5A3F" w:rsidRDefault="00000000">
            <w:pPr>
              <w:widowControl/>
              <w:adjustRightInd/>
              <w:snapToGrid/>
              <w:spacing w:line="320" w:lineRule="exact"/>
              <w:jc w:val="righ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第        号</w:t>
            </w:r>
          </w:p>
          <w:p w14:paraId="5C023320" w14:textId="77777777" w:rsidR="002A5A3F" w:rsidRDefault="00000000">
            <w:pPr>
              <w:widowControl/>
              <w:adjustRightInd/>
              <w:snapToGrid/>
              <w:spacing w:line="32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u w:val="single"/>
              </w:rPr>
              <w:t xml:space="preserve">                        </w:t>
            </w:r>
            <w:r>
              <w:rPr>
                <w:rFonts w:ascii="方正仿宋_GBK" w:eastAsia="方正仿宋_GBK" w:hAnsi="方正仿宋_GBK" w:cs="方正仿宋_GBK" w:hint="eastAsia"/>
                <w:sz w:val="30"/>
                <w:szCs w:val="30"/>
              </w:rPr>
              <w:t>：</w:t>
            </w:r>
          </w:p>
          <w:p w14:paraId="5B70360E" w14:textId="77777777" w:rsidR="002A5A3F" w:rsidRDefault="00000000">
            <w:pPr>
              <w:widowControl/>
              <w:adjustRightInd/>
              <w:snapToGrid/>
              <w:spacing w:line="32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 xml:space="preserve">    </w:t>
            </w:r>
            <w:r>
              <w:rPr>
                <w:rFonts w:ascii="方正仿宋_GBK" w:eastAsia="方正仿宋_GBK" w:hAnsi="方正仿宋_GBK" w:cs="方正仿宋_GBK" w:hint="eastAsia"/>
                <w:sz w:val="30"/>
                <w:szCs w:val="30"/>
                <w:u w:val="single"/>
              </w:rPr>
              <w:t xml:space="preserve">                </w:t>
            </w:r>
            <w:r>
              <w:rPr>
                <w:rFonts w:ascii="方正仿宋_GBK" w:eastAsia="方正仿宋_GBK" w:hAnsi="方正仿宋_GBK" w:cs="方正仿宋_GBK" w:hint="eastAsia"/>
                <w:sz w:val="30"/>
                <w:szCs w:val="30"/>
              </w:rPr>
              <w:t>同志（男/女），</w:t>
            </w:r>
            <w:r>
              <w:rPr>
                <w:rFonts w:ascii="方正仿宋_GBK" w:eastAsia="方正仿宋_GBK" w:hAnsi="方正仿宋_GBK" w:cs="方正仿宋_GBK" w:hint="eastAsia"/>
                <w:sz w:val="30"/>
                <w:szCs w:val="30"/>
                <w:u w:val="single"/>
              </w:rPr>
              <w:t xml:space="preserve">      </w:t>
            </w:r>
            <w:r>
              <w:rPr>
                <w:rFonts w:ascii="方正仿宋_GBK" w:eastAsia="方正仿宋_GBK" w:hAnsi="方正仿宋_GBK" w:cs="方正仿宋_GBK" w:hint="eastAsia"/>
                <w:sz w:val="30"/>
                <w:szCs w:val="30"/>
              </w:rPr>
              <w:t>岁，</w:t>
            </w:r>
            <w:r>
              <w:rPr>
                <w:rFonts w:ascii="方正仿宋_GBK" w:eastAsia="方正仿宋_GBK" w:hAnsi="方正仿宋_GBK" w:cs="方正仿宋_GBK" w:hint="eastAsia"/>
                <w:sz w:val="30"/>
                <w:szCs w:val="30"/>
                <w:u w:val="single"/>
              </w:rPr>
              <w:t xml:space="preserve">        </w:t>
            </w:r>
            <w:r>
              <w:rPr>
                <w:rFonts w:ascii="方正仿宋_GBK" w:eastAsia="方正仿宋_GBK" w:hAnsi="方正仿宋_GBK" w:cs="方正仿宋_GBK" w:hint="eastAsia"/>
                <w:sz w:val="30"/>
                <w:szCs w:val="30"/>
              </w:rPr>
              <w:t>族，</w:t>
            </w:r>
          </w:p>
          <w:p w14:paraId="7AD69258" w14:textId="77777777" w:rsidR="002A5A3F" w:rsidRDefault="00000000">
            <w:pPr>
              <w:widowControl/>
              <w:adjustRightInd/>
              <w:snapToGrid/>
              <w:spacing w:line="32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 xml:space="preserve">系中国共青团团员，身份证号码 </w:t>
            </w:r>
            <w:r>
              <w:rPr>
                <w:rFonts w:ascii="方正仿宋_GBK" w:eastAsia="方正仿宋_GBK" w:hAnsi="方正仿宋_GBK" w:cs="方正仿宋_GBK" w:hint="eastAsia"/>
                <w:sz w:val="30"/>
                <w:szCs w:val="30"/>
                <w:u w:val="single"/>
              </w:rPr>
              <w:t xml:space="preserve">                       </w:t>
            </w:r>
            <w:r>
              <w:rPr>
                <w:rFonts w:ascii="方正仿宋_GBK" w:eastAsia="方正仿宋_GBK" w:hAnsi="方正仿宋_GBK" w:cs="方正仿宋_GBK" w:hint="eastAsia"/>
                <w:sz w:val="30"/>
                <w:szCs w:val="30"/>
              </w:rPr>
              <w:t>，</w:t>
            </w:r>
          </w:p>
          <w:p w14:paraId="14B94351" w14:textId="7DB8851C" w:rsidR="002A5A3F" w:rsidRDefault="00000000">
            <w:pPr>
              <w:widowControl/>
              <w:adjustRightInd/>
              <w:snapToGrid/>
              <w:spacing w:line="32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由</w:t>
            </w:r>
            <w:r>
              <w:rPr>
                <w:rFonts w:ascii="方正仿宋_GBK" w:eastAsia="方正仿宋_GBK" w:hAnsi="方正仿宋_GBK" w:cs="方正仿宋_GBK" w:hint="eastAsia"/>
                <w:sz w:val="30"/>
                <w:szCs w:val="30"/>
                <w:u w:val="single"/>
              </w:rPr>
              <w:t xml:space="preserve"> 共青团中山大学旅游学院委员会</w:t>
            </w:r>
            <w:r>
              <w:rPr>
                <w:rFonts w:ascii="方正仿宋_GBK" w:eastAsia="方正仿宋_GBK" w:hAnsi="方正仿宋_GBK" w:cs="方正仿宋_GBK" w:hint="eastAsia"/>
                <w:b/>
                <w:bCs/>
                <w:color w:val="0000FF"/>
                <w:sz w:val="30"/>
                <w:szCs w:val="30"/>
                <w:u w:val="single"/>
              </w:rPr>
              <w:t>***</w:t>
            </w:r>
            <w:r>
              <w:rPr>
                <w:rFonts w:ascii="方正仿宋_GBK" w:eastAsia="方正仿宋_GBK" w:hAnsi="方正仿宋_GBK" w:cs="方正仿宋_GBK" w:hint="eastAsia"/>
                <w:sz w:val="30"/>
                <w:szCs w:val="30"/>
                <w:u w:val="single"/>
              </w:rPr>
              <w:t xml:space="preserve">团支部 </w:t>
            </w:r>
            <w:r>
              <w:rPr>
                <w:rFonts w:ascii="方正仿宋_GBK" w:eastAsia="方正仿宋_GBK" w:hAnsi="方正仿宋_GBK" w:cs="方正仿宋_GBK" w:hint="eastAsia"/>
                <w:sz w:val="30"/>
                <w:szCs w:val="30"/>
              </w:rPr>
              <w:t>去</w:t>
            </w:r>
            <w:r>
              <w:rPr>
                <w:rFonts w:ascii="方正仿宋_GBK" w:eastAsia="方正仿宋_GBK" w:hAnsi="方正仿宋_GBK" w:cs="方正仿宋_GBK" w:hint="eastAsia"/>
                <w:sz w:val="30"/>
                <w:szCs w:val="30"/>
                <w:u w:val="single"/>
              </w:rPr>
              <w:t xml:space="preserve">                       </w:t>
            </w:r>
            <w:r>
              <w:rPr>
                <w:rFonts w:ascii="方正仿宋_GBK" w:eastAsia="方正仿宋_GBK" w:hAnsi="方正仿宋_GBK" w:cs="方正仿宋_GBK" w:hint="eastAsia"/>
                <w:sz w:val="30"/>
                <w:szCs w:val="30"/>
              </w:rPr>
              <w:t>，请转接组织关系。该同志团费交至</w:t>
            </w:r>
            <w:r w:rsidR="00E817AE">
              <w:rPr>
                <w:rFonts w:ascii="方正仿宋_GBK" w:eastAsia="方正仿宋_GBK" w:hAnsi="方正仿宋_GBK" w:cs="方正仿宋_GBK" w:hint="eastAsia"/>
                <w:sz w:val="30"/>
                <w:szCs w:val="30"/>
                <w:u w:val="single"/>
              </w:rPr>
              <w:t>2026</w:t>
            </w:r>
            <w:r>
              <w:rPr>
                <w:rFonts w:ascii="方正仿宋_GBK" w:eastAsia="方正仿宋_GBK" w:hAnsi="方正仿宋_GBK" w:cs="方正仿宋_GBK" w:hint="eastAsia"/>
                <w:sz w:val="30"/>
                <w:szCs w:val="30"/>
              </w:rPr>
              <w:t>年</w:t>
            </w:r>
            <w:r w:rsidR="00E817AE">
              <w:rPr>
                <w:rFonts w:ascii="方正仿宋_GBK" w:eastAsia="方正仿宋_GBK" w:hAnsi="方正仿宋_GBK" w:cs="方正仿宋_GBK" w:hint="eastAsia"/>
                <w:sz w:val="30"/>
                <w:szCs w:val="30"/>
                <w:u w:val="single"/>
              </w:rPr>
              <w:t>6</w:t>
            </w:r>
            <w:r>
              <w:rPr>
                <w:rFonts w:ascii="方正仿宋_GBK" w:eastAsia="方正仿宋_GBK" w:hAnsi="方正仿宋_GBK" w:cs="方正仿宋_GBK" w:hint="eastAsia"/>
                <w:sz w:val="30"/>
                <w:szCs w:val="30"/>
              </w:rPr>
              <w:t>月。</w:t>
            </w:r>
          </w:p>
          <w:p w14:paraId="22582BF5" w14:textId="77A29213" w:rsidR="002A5A3F" w:rsidRDefault="00000000">
            <w:pPr>
              <w:widowControl/>
              <w:adjustRightInd/>
              <w:snapToGrid/>
              <w:spacing w:line="32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 xml:space="preserve">（有效期 </w:t>
            </w:r>
            <w:r w:rsidR="00E817AE">
              <w:rPr>
                <w:rFonts w:ascii="方正仿宋_GBK" w:eastAsia="方正仿宋_GBK" w:hAnsi="方正仿宋_GBK" w:cs="方正仿宋_GBK" w:hint="eastAsia"/>
                <w:sz w:val="30"/>
                <w:szCs w:val="30"/>
              </w:rPr>
              <w:t>90</w:t>
            </w:r>
            <w:r>
              <w:rPr>
                <w:rFonts w:ascii="方正仿宋_GBK" w:eastAsia="方正仿宋_GBK" w:hAnsi="方正仿宋_GBK" w:cs="方正仿宋_GBK" w:hint="eastAsia"/>
                <w:sz w:val="30"/>
                <w:szCs w:val="30"/>
              </w:rPr>
              <w:t>天）</w:t>
            </w:r>
          </w:p>
          <w:p w14:paraId="2B9B0BF4" w14:textId="77777777" w:rsidR="002A5A3F" w:rsidRDefault="00000000">
            <w:pPr>
              <w:widowControl/>
              <w:adjustRightInd/>
              <w:snapToGrid/>
              <w:spacing w:line="320" w:lineRule="exact"/>
              <w:ind w:firstLineChars="2200" w:firstLine="6600"/>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（盖章）</w:t>
            </w:r>
          </w:p>
          <w:p w14:paraId="76266116" w14:textId="4ACDE431" w:rsidR="002A5A3F" w:rsidRDefault="00E817AE" w:rsidP="00E817AE">
            <w:pPr>
              <w:widowControl/>
              <w:adjustRightInd/>
              <w:snapToGrid/>
              <w:spacing w:line="320" w:lineRule="exact"/>
              <w:jc w:val="righ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2026年6月30</w:t>
            </w:r>
            <w:r w:rsidR="00000000">
              <w:rPr>
                <w:rFonts w:ascii="方正仿宋_GBK" w:eastAsia="方正仿宋_GBK" w:hAnsi="方正仿宋_GBK" w:cs="方正仿宋_GBK" w:hint="eastAsia"/>
                <w:sz w:val="30"/>
                <w:szCs w:val="30"/>
              </w:rPr>
              <w:t>日</w:t>
            </w:r>
          </w:p>
          <w:p w14:paraId="396773D7" w14:textId="77777777" w:rsidR="002A5A3F" w:rsidRDefault="00000000">
            <w:pPr>
              <w:widowControl/>
              <w:adjustRightInd/>
              <w:snapToGrid/>
              <w:spacing w:line="32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团员联系电话或其他联系方式：</w:t>
            </w:r>
          </w:p>
          <w:p w14:paraId="50D3D9D8" w14:textId="6BF6E23C" w:rsidR="002A5A3F" w:rsidRDefault="00000000">
            <w:pPr>
              <w:widowControl/>
              <w:adjustRightInd/>
              <w:snapToGrid/>
              <w:spacing w:line="32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团员原所在基层团委通讯地址：</w:t>
            </w:r>
            <w:r w:rsidR="00E817AE">
              <w:rPr>
                <w:rFonts w:ascii="方正仿宋_GBK" w:eastAsia="方正仿宋_GBK" w:hAnsi="方正仿宋_GBK" w:cs="方正仿宋_GBK" w:hint="eastAsia"/>
                <w:sz w:val="30"/>
                <w:szCs w:val="30"/>
              </w:rPr>
              <w:t>广东珠海香洲区大学路2号中山大学旅游学院A566</w:t>
            </w:r>
          </w:p>
          <w:p w14:paraId="6A590C08" w14:textId="2E31B687" w:rsidR="002A5A3F" w:rsidRDefault="00000000">
            <w:pPr>
              <w:widowControl/>
              <w:adjustRightInd/>
              <w:snapToGrid/>
              <w:spacing w:line="320" w:lineRule="exact"/>
              <w:rPr>
                <w:rFonts w:ascii="方正仿宋_GBK" w:eastAsia="方正仿宋_GBK" w:hAnsi="方正仿宋_GBK" w:cs="方正仿宋_GBK" w:hint="eastAsia"/>
                <w:sz w:val="28"/>
                <w:szCs w:val="24"/>
              </w:rPr>
            </w:pPr>
            <w:r>
              <w:rPr>
                <w:rFonts w:ascii="方正仿宋_GBK" w:eastAsia="方正仿宋_GBK" w:hAnsi="方正仿宋_GBK" w:cs="方正仿宋_GBK" w:hint="eastAsia"/>
                <w:sz w:val="30"/>
                <w:szCs w:val="30"/>
              </w:rPr>
              <w:t>联系电话：</w:t>
            </w:r>
            <w:r w:rsidR="00E817AE">
              <w:rPr>
                <w:rFonts w:ascii="方正仿宋_GBK" w:eastAsia="方正仿宋_GBK" w:hAnsi="方正仿宋_GBK" w:cs="方正仿宋_GBK" w:hint="eastAsia"/>
                <w:sz w:val="30"/>
                <w:szCs w:val="30"/>
              </w:rPr>
              <w:t xml:space="preserve">0756-3668689   </w:t>
            </w:r>
            <w:r>
              <w:rPr>
                <w:rFonts w:ascii="方正仿宋_GBK" w:eastAsia="方正仿宋_GBK" w:hAnsi="方正仿宋_GBK" w:cs="方正仿宋_GBK" w:hint="eastAsia"/>
                <w:sz w:val="30"/>
                <w:szCs w:val="30"/>
              </w:rPr>
              <w:t xml:space="preserve"> 传真： </w:t>
            </w:r>
            <w:r w:rsidR="00E817AE">
              <w:rPr>
                <w:rFonts w:ascii="方正仿宋_GBK" w:eastAsia="方正仿宋_GBK" w:hAnsi="方正仿宋_GBK" w:cs="方正仿宋_GBK" w:hint="eastAsia"/>
                <w:sz w:val="30"/>
                <w:szCs w:val="30"/>
              </w:rPr>
              <w:t>/</w:t>
            </w:r>
            <w:r>
              <w:rPr>
                <w:rFonts w:ascii="方正仿宋_GBK" w:eastAsia="方正仿宋_GBK" w:hAnsi="方正仿宋_GBK" w:cs="方正仿宋_GBK" w:hint="eastAsia"/>
                <w:sz w:val="30"/>
                <w:szCs w:val="30"/>
              </w:rPr>
              <w:t xml:space="preserve"> 邮编：</w:t>
            </w:r>
            <w:r w:rsidR="00E817AE">
              <w:rPr>
                <w:rFonts w:ascii="方正仿宋_GBK" w:eastAsia="方正仿宋_GBK" w:hAnsi="方正仿宋_GBK" w:cs="方正仿宋_GBK" w:hint="eastAsia"/>
                <w:sz w:val="30"/>
                <w:szCs w:val="30"/>
              </w:rPr>
              <w:t>519000</w:t>
            </w:r>
          </w:p>
        </w:tc>
        <w:tc>
          <w:tcPr>
            <w:tcW w:w="524" w:type="dxa"/>
            <w:tcBorders>
              <w:top w:val="single" w:sz="4" w:space="0" w:color="auto"/>
              <w:bottom w:val="single" w:sz="4" w:space="0" w:color="auto"/>
              <w:right w:val="single" w:sz="4" w:space="0" w:color="auto"/>
            </w:tcBorders>
            <w:textDirection w:val="tbRlV"/>
            <w:vAlign w:val="center"/>
          </w:tcPr>
          <w:p w14:paraId="752F8391" w14:textId="77777777" w:rsidR="002A5A3F" w:rsidRDefault="00000000">
            <w:pPr>
              <w:widowControl/>
              <w:adjustRightInd/>
              <w:snapToGrid/>
              <w:spacing w:line="400" w:lineRule="exact"/>
              <w:ind w:left="113" w:right="113"/>
              <w:jc w:val="center"/>
              <w:rPr>
                <w:rFonts w:ascii="方正仿宋_GBK" w:eastAsia="方正仿宋_GBK" w:hAnsi="方正仿宋_GBK" w:cs="方正仿宋_GBK" w:hint="eastAsia"/>
                <w:sz w:val="28"/>
                <w:szCs w:val="24"/>
              </w:rPr>
            </w:pPr>
            <w:r>
              <w:rPr>
                <w:rFonts w:ascii="方正仿宋_GBK" w:eastAsia="方正仿宋_GBK" w:hAnsi="方正仿宋_GBK" w:cs="方正仿宋_GBK" w:hint="eastAsia"/>
                <w:sz w:val="30"/>
                <w:szCs w:val="30"/>
              </w:rPr>
              <w:t>第二联</w:t>
            </w:r>
          </w:p>
        </w:tc>
      </w:tr>
    </w:tbl>
    <w:p w14:paraId="705BE2B2" w14:textId="77777777" w:rsidR="002A5A3F" w:rsidRDefault="00000000">
      <w:pPr>
        <w:widowControl/>
        <w:adjustRightInd/>
        <w:snapToGrid/>
        <w:spacing w:line="240" w:lineRule="exact"/>
        <w:rPr>
          <w:rFonts w:ascii="方正仿宋_GBK" w:eastAsia="方正仿宋_GBK" w:hAnsi="方正仿宋_GBK" w:cs="方正仿宋_GBK" w:hint="eastAsia"/>
          <w:sz w:val="36"/>
          <w:szCs w:val="24"/>
        </w:rPr>
      </w:pPr>
      <w:r>
        <w:rPr>
          <w:rFonts w:ascii="方正仿宋_GBK" w:eastAsia="方正仿宋_GBK" w:hAnsi="方正仿宋_GBK" w:cs="方正仿宋_GBK" w:hint="eastAsia"/>
          <w:noProof/>
          <w:sz w:val="20"/>
          <w:szCs w:val="24"/>
        </w:rPr>
        <mc:AlternateContent>
          <mc:Choice Requires="wps">
            <w:drawing>
              <wp:anchor distT="0" distB="0" distL="114300" distR="114300" simplePos="0" relativeHeight="251660288" behindDoc="0" locked="0" layoutInCell="1" allowOverlap="1" wp14:anchorId="1EFD3DAD" wp14:editId="7433DE3A">
                <wp:simplePos x="0" y="0"/>
                <wp:positionH relativeFrom="column">
                  <wp:posOffset>-22225</wp:posOffset>
                </wp:positionH>
                <wp:positionV relativeFrom="paragraph">
                  <wp:posOffset>83185</wp:posOffset>
                </wp:positionV>
                <wp:extent cx="5637530" cy="6985"/>
                <wp:effectExtent l="0" t="0" r="20320" b="31115"/>
                <wp:wrapNone/>
                <wp:docPr id="1212644339" name="直接连接符 8"/>
                <wp:cNvGraphicFramePr/>
                <a:graphic xmlns:a="http://schemas.openxmlformats.org/drawingml/2006/main">
                  <a:graphicData uri="http://schemas.microsoft.com/office/word/2010/wordprocessingShape">
                    <wps:wsp>
                      <wps:cNvCnPr/>
                      <wps:spPr>
                        <a:xfrm flipV="1">
                          <a:off x="0" y="0"/>
                          <a:ext cx="5637530" cy="6985"/>
                        </a:xfrm>
                        <a:prstGeom prst="line">
                          <a:avLst/>
                        </a:prstGeom>
                        <a:ln w="6350">
                          <a:solidFill>
                            <a:srgbClr val="000000"/>
                          </a:solidFill>
                          <a:prstDash val="dash"/>
                        </a:ln>
                        <a:effectLst/>
                      </wps:spPr>
                      <wps:bodyPr/>
                    </wps:wsp>
                  </a:graphicData>
                </a:graphic>
              </wp:anchor>
            </w:drawing>
          </mc:Choice>
          <mc:Fallback xmlns:wpsCustomData="http://www.wps.cn/officeDocument/2013/wpsCustomData">
            <w:pict>
              <v:line id="直接连接符 8" o:spid="_x0000_s1026" o:spt="20" style="position:absolute;left:0pt;flip:y;margin-left:-1.75pt;margin-top:6.55pt;height:0.55pt;width:443.9pt;z-index:251660288;mso-width-relative:page;mso-height-relative:page;" filled="f" stroked="t" coordsize="21600,21600" o:gfxdata="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q/cH51QAAAAgBAAAPAAAAAAAAAAEAIAAA&#10;ACIAAABkcnMvZG93bnJldi54bWxQSwECFAAUAAAACACHTuJAxDXNx9YBAACRAwAADgAAAAAAAAAB&#10;ACAAAAAkAQAAZHJzL2Uyb0RvYy54bWxQSwUGAAAAAAYABgBZAQAAbAUAAAAA&#10;">
                <v:fill on="f" focussize="0,0"/>
                <v:stroke weight="0.5pt" color="#000000" joinstyle="round" dashstyle="dash"/>
                <v:imagedata o:title=""/>
                <o:lock v:ext="edit" aspectratio="f"/>
              </v:line>
            </w:pict>
          </mc:Fallback>
        </mc:AlternateContent>
      </w:r>
    </w:p>
    <w:p w14:paraId="1014A7ED" w14:textId="77777777" w:rsidR="002A5A3F" w:rsidRDefault="00000000">
      <w:pPr>
        <w:widowControl/>
        <w:adjustRightInd/>
        <w:snapToGrid/>
        <w:spacing w:line="400" w:lineRule="exact"/>
        <w:jc w:val="center"/>
        <w:rPr>
          <w:rFonts w:ascii="华文中宋" w:eastAsia="华文中宋" w:hAnsi="华文中宋" w:cs="华文中宋" w:hint="eastAsia"/>
          <w:b/>
          <w:bCs/>
          <w:sz w:val="36"/>
          <w:szCs w:val="36"/>
        </w:rPr>
      </w:pPr>
      <w:r>
        <w:rPr>
          <w:rFonts w:ascii="华文中宋" w:eastAsia="华文中宋" w:hAnsi="华文中宋" w:cs="华文中宋" w:hint="eastAsia"/>
          <w:b/>
          <w:bCs/>
          <w:sz w:val="36"/>
          <w:szCs w:val="36"/>
        </w:rPr>
        <w:t>中国共产主义青年团团员组织关系介绍信回执联</w:t>
      </w:r>
    </w:p>
    <w:tbl>
      <w:tblPr>
        <w:tblW w:w="8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gridCol w:w="524"/>
      </w:tblGrid>
      <w:tr w:rsidR="002A5A3F" w14:paraId="55822A53" w14:textId="77777777">
        <w:trPr>
          <w:cantSplit/>
          <w:trHeight w:val="2295"/>
        </w:trPr>
        <w:tc>
          <w:tcPr>
            <w:tcW w:w="8295" w:type="dxa"/>
            <w:vAlign w:val="center"/>
          </w:tcPr>
          <w:p w14:paraId="037AD9E3" w14:textId="77777777" w:rsidR="002A5A3F" w:rsidRDefault="00000000">
            <w:pPr>
              <w:widowControl/>
              <w:adjustRightInd/>
              <w:snapToGrid/>
              <w:spacing w:line="320" w:lineRule="exact"/>
              <w:jc w:val="right"/>
              <w:rPr>
                <w:rFonts w:ascii="方正仿宋_GBK" w:eastAsia="方正仿宋_GBK" w:hAnsi="方正仿宋_GBK" w:cs="方正仿宋_GBK" w:hint="eastAsia"/>
                <w:sz w:val="30"/>
                <w:szCs w:val="30"/>
                <w:u w:val="single"/>
              </w:rPr>
            </w:pPr>
            <w:r>
              <w:rPr>
                <w:rFonts w:ascii="方正仿宋_GBK" w:eastAsia="方正仿宋_GBK" w:hAnsi="方正仿宋_GBK" w:cs="方正仿宋_GBK" w:hint="eastAsia"/>
                <w:sz w:val="30"/>
                <w:szCs w:val="30"/>
              </w:rPr>
              <w:t>第        号</w:t>
            </w:r>
          </w:p>
          <w:p w14:paraId="1B058214" w14:textId="77777777" w:rsidR="002A5A3F" w:rsidRDefault="00000000">
            <w:pPr>
              <w:widowControl/>
              <w:adjustRightInd/>
              <w:snapToGrid/>
              <w:spacing w:line="32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u w:val="single"/>
              </w:rPr>
              <w:t xml:space="preserve">                        </w:t>
            </w:r>
            <w:r>
              <w:rPr>
                <w:rFonts w:ascii="方正仿宋_GBK" w:eastAsia="方正仿宋_GBK" w:hAnsi="方正仿宋_GBK" w:cs="方正仿宋_GBK" w:hint="eastAsia"/>
                <w:sz w:val="30"/>
                <w:szCs w:val="30"/>
              </w:rPr>
              <w:t>：</w:t>
            </w:r>
          </w:p>
          <w:p w14:paraId="3D5BFDFA" w14:textId="77777777" w:rsidR="002A5A3F" w:rsidRDefault="002A5A3F">
            <w:pPr>
              <w:widowControl/>
              <w:adjustRightInd/>
              <w:snapToGrid/>
              <w:spacing w:line="320" w:lineRule="exact"/>
              <w:rPr>
                <w:rFonts w:ascii="方正仿宋_GBK" w:eastAsia="方正仿宋_GBK" w:hAnsi="方正仿宋_GBK" w:cs="方正仿宋_GBK" w:hint="eastAsia"/>
                <w:sz w:val="30"/>
                <w:szCs w:val="30"/>
              </w:rPr>
            </w:pPr>
          </w:p>
          <w:p w14:paraId="0D2B28F4" w14:textId="77777777" w:rsidR="002A5A3F" w:rsidRDefault="00000000">
            <w:pPr>
              <w:widowControl/>
              <w:adjustRightInd/>
              <w:snapToGrid/>
              <w:spacing w:line="320" w:lineRule="exact"/>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 xml:space="preserve">    </w:t>
            </w:r>
            <w:r>
              <w:rPr>
                <w:rFonts w:ascii="方正仿宋_GBK" w:eastAsia="方正仿宋_GBK" w:hAnsi="方正仿宋_GBK" w:cs="方正仿宋_GBK" w:hint="eastAsia"/>
                <w:sz w:val="30"/>
                <w:szCs w:val="30"/>
                <w:u w:val="single"/>
              </w:rPr>
              <w:t xml:space="preserve">           </w:t>
            </w:r>
            <w:r>
              <w:rPr>
                <w:rFonts w:ascii="方正仿宋_GBK" w:eastAsia="方正仿宋_GBK" w:hAnsi="方正仿宋_GBK" w:cs="方正仿宋_GBK" w:hint="eastAsia"/>
                <w:sz w:val="30"/>
                <w:szCs w:val="30"/>
              </w:rPr>
              <w:t>同志的团员组织关系已转达我处，特此回复。</w:t>
            </w:r>
          </w:p>
          <w:p w14:paraId="4BCED6E8" w14:textId="77777777" w:rsidR="002A5A3F" w:rsidRDefault="00000000">
            <w:pPr>
              <w:widowControl/>
              <w:adjustRightInd/>
              <w:snapToGrid/>
              <w:spacing w:line="320" w:lineRule="exact"/>
              <w:ind w:firstLineChars="2200" w:firstLine="6600"/>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（盖章）</w:t>
            </w:r>
          </w:p>
          <w:p w14:paraId="591759F2" w14:textId="77777777" w:rsidR="002A5A3F" w:rsidRDefault="00000000">
            <w:pPr>
              <w:widowControl/>
              <w:adjustRightInd/>
              <w:snapToGrid/>
              <w:spacing w:line="320" w:lineRule="exact"/>
              <w:ind w:firstLineChars="2100" w:firstLine="6300"/>
              <w:rPr>
                <w:rFonts w:ascii="方正仿宋_GBK" w:eastAsia="方正仿宋_GBK" w:hAnsi="方正仿宋_GBK" w:cs="方正仿宋_GBK" w:hint="eastAsia"/>
                <w:sz w:val="30"/>
                <w:szCs w:val="30"/>
              </w:rPr>
            </w:pPr>
            <w:r>
              <w:rPr>
                <w:rFonts w:ascii="方正仿宋_GBK" w:eastAsia="方正仿宋_GBK" w:hAnsi="方正仿宋_GBK" w:cs="方正仿宋_GBK" w:hint="eastAsia"/>
                <w:sz w:val="30"/>
                <w:szCs w:val="30"/>
              </w:rPr>
              <w:t>年  月  日</w:t>
            </w:r>
          </w:p>
          <w:p w14:paraId="6FE286AE" w14:textId="77777777" w:rsidR="002A5A3F" w:rsidRDefault="00000000">
            <w:pPr>
              <w:widowControl/>
              <w:adjustRightInd/>
              <w:snapToGrid/>
              <w:spacing w:line="320" w:lineRule="exact"/>
              <w:rPr>
                <w:rFonts w:ascii="方正仿宋_GBK" w:eastAsia="方正仿宋_GBK" w:hAnsi="方正仿宋_GBK" w:cs="方正仿宋_GBK" w:hint="eastAsia"/>
                <w:sz w:val="28"/>
                <w:szCs w:val="24"/>
              </w:rPr>
            </w:pPr>
            <w:r>
              <w:rPr>
                <w:rFonts w:ascii="方正仿宋_GBK" w:eastAsia="方正仿宋_GBK" w:hAnsi="方正仿宋_GBK" w:cs="方正仿宋_GBK" w:hint="eastAsia"/>
                <w:sz w:val="30"/>
                <w:szCs w:val="30"/>
              </w:rPr>
              <w:t>经办人：              联系电话：</w:t>
            </w:r>
          </w:p>
        </w:tc>
        <w:tc>
          <w:tcPr>
            <w:tcW w:w="524" w:type="dxa"/>
            <w:tcBorders>
              <w:top w:val="single" w:sz="4" w:space="0" w:color="auto"/>
              <w:bottom w:val="single" w:sz="4" w:space="0" w:color="auto"/>
              <w:right w:val="single" w:sz="4" w:space="0" w:color="auto"/>
            </w:tcBorders>
            <w:textDirection w:val="tbRlV"/>
            <w:vAlign w:val="center"/>
          </w:tcPr>
          <w:p w14:paraId="6055C562" w14:textId="77777777" w:rsidR="002A5A3F" w:rsidRDefault="00000000">
            <w:pPr>
              <w:widowControl/>
              <w:adjustRightInd/>
              <w:snapToGrid/>
              <w:spacing w:line="400" w:lineRule="exact"/>
              <w:ind w:left="113" w:right="113"/>
              <w:jc w:val="center"/>
              <w:rPr>
                <w:rFonts w:ascii="方正仿宋_GBK" w:eastAsia="方正仿宋_GBK" w:hAnsi="方正仿宋_GBK" w:cs="方正仿宋_GBK" w:hint="eastAsia"/>
                <w:sz w:val="28"/>
                <w:szCs w:val="24"/>
              </w:rPr>
            </w:pPr>
            <w:r>
              <w:rPr>
                <w:rFonts w:ascii="方正仿宋_GBK" w:eastAsia="方正仿宋_GBK" w:hAnsi="方正仿宋_GBK" w:cs="方正仿宋_GBK" w:hint="eastAsia"/>
                <w:sz w:val="30"/>
                <w:szCs w:val="30"/>
              </w:rPr>
              <w:t>第三联</w:t>
            </w:r>
          </w:p>
        </w:tc>
      </w:tr>
    </w:tbl>
    <w:p w14:paraId="7D9E974D" w14:textId="7FA17E3D" w:rsidR="00E817AE" w:rsidRDefault="00000000" w:rsidP="00E817AE">
      <w:pPr>
        <w:widowControl/>
        <w:adjustRightInd/>
        <w:snapToGrid/>
        <w:spacing w:line="280" w:lineRule="exact"/>
        <w:jc w:val="left"/>
        <w:rPr>
          <w:rFonts w:eastAsia="方正仿宋_GBK" w:cs="Times New Roman"/>
          <w:szCs w:val="24"/>
        </w:rPr>
      </w:pPr>
      <w:r>
        <w:rPr>
          <w:rFonts w:eastAsia="方正仿宋_GBK" w:cs="Times New Roman"/>
          <w:szCs w:val="24"/>
        </w:rPr>
        <w:t>注：《中国共产主义青年团团员组织关系介绍信》</w:t>
      </w:r>
      <w:proofErr w:type="gramStart"/>
      <w:r>
        <w:rPr>
          <w:rFonts w:eastAsia="方正仿宋_GBK" w:cs="Times New Roman"/>
          <w:szCs w:val="24"/>
        </w:rPr>
        <w:t>回执联应由</w:t>
      </w:r>
      <w:proofErr w:type="gramEnd"/>
      <w:r>
        <w:rPr>
          <w:rFonts w:eastAsia="方正仿宋_GBK" w:cs="Times New Roman"/>
          <w:szCs w:val="24"/>
        </w:rPr>
        <w:t>接收团员组织关系的基层团委在接收团员后一个月内邮寄或传真至团员原所在基层团委</w:t>
      </w:r>
    </w:p>
    <w:p w14:paraId="481F6D6B" w14:textId="6E6C855D" w:rsidR="002A5A3F" w:rsidRDefault="00000000">
      <w:pPr>
        <w:widowControl/>
        <w:adjustRightInd/>
        <w:snapToGrid/>
        <w:spacing w:line="280" w:lineRule="exact"/>
      </w:pPr>
      <w:r>
        <w:rPr>
          <w:rFonts w:eastAsia="方正仿宋_GBK" w:cs="Times New Roman"/>
          <w:szCs w:val="24"/>
        </w:rPr>
        <w:t>。</w:t>
      </w:r>
    </w:p>
    <w:sectPr w:rsidR="002A5A3F">
      <w:footerReference w:type="default" r:id="rId7"/>
      <w:pgSz w:w="11906" w:h="16838"/>
      <w:pgMar w:top="1701" w:right="1474" w:bottom="1701" w:left="1587"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BDCBB" w14:textId="77777777" w:rsidR="007A5495" w:rsidRDefault="007A5495">
      <w:pPr>
        <w:spacing w:line="240" w:lineRule="auto"/>
      </w:pPr>
      <w:r>
        <w:separator/>
      </w:r>
    </w:p>
  </w:endnote>
  <w:endnote w:type="continuationSeparator" w:id="0">
    <w:p w14:paraId="1154D70B" w14:textId="77777777" w:rsidR="007A5495" w:rsidRDefault="007A54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楷体_GBK">
    <w:altName w:val="微软雅黑"/>
    <w:charset w:val="86"/>
    <w:family w:val="auto"/>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3A31" w14:textId="77777777" w:rsidR="002A5A3F" w:rsidRDefault="00000000">
    <w:pPr>
      <w:pStyle w:val="a5"/>
    </w:pPr>
    <w:r>
      <w:rPr>
        <w:noProof/>
      </w:rPr>
      <mc:AlternateContent>
        <mc:Choice Requires="wps">
          <w:drawing>
            <wp:anchor distT="0" distB="0" distL="114300" distR="114300" simplePos="0" relativeHeight="251659264" behindDoc="0" locked="0" layoutInCell="1" allowOverlap="1" wp14:anchorId="0CB35C2C" wp14:editId="57E3C1F3">
              <wp:simplePos x="0" y="0"/>
              <wp:positionH relativeFrom="margin">
                <wp:align>outside</wp:align>
              </wp:positionH>
              <wp:positionV relativeFrom="paragraph">
                <wp:posOffset>-95250</wp:posOffset>
              </wp:positionV>
              <wp:extent cx="610235" cy="263525"/>
              <wp:effectExtent l="0" t="0" r="0" b="0"/>
              <wp:wrapNone/>
              <wp:docPr id="1851096080" name="文本框 12"/>
              <wp:cNvGraphicFramePr/>
              <a:graphic xmlns:a="http://schemas.openxmlformats.org/drawingml/2006/main">
                <a:graphicData uri="http://schemas.microsoft.com/office/word/2010/wordprocessingShape">
                  <wps:wsp>
                    <wps:cNvSpPr txBox="1"/>
                    <wps:spPr>
                      <a:xfrm>
                        <a:off x="0" y="0"/>
                        <a:ext cx="610235" cy="263525"/>
                      </a:xfrm>
                      <a:prstGeom prst="rect">
                        <a:avLst/>
                      </a:prstGeom>
                      <a:noFill/>
                      <a:ln w="6350">
                        <a:noFill/>
                      </a:ln>
                      <a:effectLst/>
                    </wps:spPr>
                    <wps:txbx>
                      <w:txbxContent>
                        <w:p w14:paraId="5794696F" w14:textId="77777777" w:rsidR="002A5A3F" w:rsidRDefault="00000000">
                          <w:pPr>
                            <w:pStyle w:val="a5"/>
                            <w:rPr>
                              <w:rFonts w:ascii="宋体" w:hAnsi="宋体" w:cs="宋体" w:hint="eastAsia"/>
                              <w:sz w:val="32"/>
                              <w:szCs w:val="32"/>
                            </w:rPr>
                          </w:pPr>
                          <w:r>
                            <w:rPr>
                              <w:rFonts w:ascii="宋体" w:hAnsi="宋体" w:cs="宋体" w:hint="eastAsia"/>
                              <w:sz w:val="32"/>
                              <w:szCs w:val="32"/>
                            </w:rPr>
                            <w:fldChar w:fldCharType="begin"/>
                          </w:r>
                          <w:r>
                            <w:rPr>
                              <w:rFonts w:ascii="宋体" w:hAnsi="宋体" w:cs="宋体" w:hint="eastAsia"/>
                              <w:sz w:val="32"/>
                              <w:szCs w:val="32"/>
                            </w:rPr>
                            <w:instrText xml:space="preserve"> PAGE  \* MERGEFORMAT </w:instrText>
                          </w:r>
                          <w:r>
                            <w:rPr>
                              <w:rFonts w:ascii="宋体" w:hAnsi="宋体" w:cs="宋体" w:hint="eastAsia"/>
                              <w:sz w:val="32"/>
                              <w:szCs w:val="32"/>
                            </w:rPr>
                            <w:fldChar w:fldCharType="separate"/>
                          </w:r>
                          <w:r>
                            <w:rPr>
                              <w:rFonts w:ascii="宋体" w:hAnsi="宋体" w:cs="宋体"/>
                              <w:sz w:val="32"/>
                              <w:szCs w:val="32"/>
                            </w:rPr>
                            <w:t>- 1 -</w:t>
                          </w:r>
                          <w:r>
                            <w:rPr>
                              <w:rFonts w:ascii="宋体" w:hAnsi="宋体" w:cs="宋体" w:hint="eastAsia"/>
                              <w:sz w:val="32"/>
                              <w:szCs w:val="3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CB35C2C" id="_x0000_t202" coordsize="21600,21600" o:spt="202" path="m,l,21600r21600,l21600,xe">
              <v:stroke joinstyle="miter"/>
              <v:path gradientshapeok="t" o:connecttype="rect"/>
            </v:shapetype>
            <v:shape id="文本框 12" o:spid="_x0000_s1026" type="#_x0000_t202" style="position:absolute;margin-left:-3.15pt;margin-top:-7.5pt;width:48.05pt;height:20.7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" filled="f" stroked="f" strokeweight=".5pt">
              <v:textbox style="mso-fit-shape-to-text:t" inset="0,0,0,0">
                <w:txbxContent>
                  <w:p w14:paraId="5794696F" w14:textId="77777777" w:rsidR="002A5A3F" w:rsidRDefault="00000000">
                    <w:pPr>
                      <w:pStyle w:val="a5"/>
                      <w:rPr>
                        <w:rFonts w:ascii="宋体" w:hAnsi="宋体" w:cs="宋体" w:hint="eastAsia"/>
                        <w:sz w:val="32"/>
                        <w:szCs w:val="32"/>
                      </w:rPr>
                    </w:pPr>
                    <w:r>
                      <w:rPr>
                        <w:rFonts w:ascii="宋体" w:hAnsi="宋体" w:cs="宋体" w:hint="eastAsia"/>
                        <w:sz w:val="32"/>
                        <w:szCs w:val="32"/>
                      </w:rPr>
                      <w:fldChar w:fldCharType="begin"/>
                    </w:r>
                    <w:r>
                      <w:rPr>
                        <w:rFonts w:ascii="宋体" w:hAnsi="宋体" w:cs="宋体" w:hint="eastAsia"/>
                        <w:sz w:val="32"/>
                        <w:szCs w:val="32"/>
                      </w:rPr>
                      <w:instrText xml:space="preserve"> PAGE  \* MERGEFORMAT </w:instrText>
                    </w:r>
                    <w:r>
                      <w:rPr>
                        <w:rFonts w:ascii="宋体" w:hAnsi="宋体" w:cs="宋体" w:hint="eastAsia"/>
                        <w:sz w:val="32"/>
                        <w:szCs w:val="32"/>
                      </w:rPr>
                      <w:fldChar w:fldCharType="separate"/>
                    </w:r>
                    <w:r>
                      <w:rPr>
                        <w:rFonts w:ascii="宋体" w:hAnsi="宋体" w:cs="宋体"/>
                        <w:sz w:val="32"/>
                        <w:szCs w:val="32"/>
                      </w:rPr>
                      <w:t>- 1 -</w:t>
                    </w:r>
                    <w:r>
                      <w:rPr>
                        <w:rFonts w:ascii="宋体" w:hAnsi="宋体" w:cs="宋体" w:hint="eastAsia"/>
                        <w:sz w:val="32"/>
                        <w:szCs w:val="3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E31B0" w14:textId="77777777" w:rsidR="007A5495" w:rsidRDefault="007A5495">
      <w:r>
        <w:separator/>
      </w:r>
    </w:p>
  </w:footnote>
  <w:footnote w:type="continuationSeparator" w:id="0">
    <w:p w14:paraId="40000BF6" w14:textId="77777777" w:rsidR="007A5495" w:rsidRDefault="007A54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581"/>
    <w:rsid w:val="001004F0"/>
    <w:rsid w:val="00134108"/>
    <w:rsid w:val="00183581"/>
    <w:rsid w:val="00272597"/>
    <w:rsid w:val="002A5A3F"/>
    <w:rsid w:val="00367175"/>
    <w:rsid w:val="003A7927"/>
    <w:rsid w:val="004005EB"/>
    <w:rsid w:val="004D2A2E"/>
    <w:rsid w:val="004E094C"/>
    <w:rsid w:val="006D3C0D"/>
    <w:rsid w:val="007259D2"/>
    <w:rsid w:val="007A5495"/>
    <w:rsid w:val="007B7EF5"/>
    <w:rsid w:val="00800522"/>
    <w:rsid w:val="00B96C3F"/>
    <w:rsid w:val="00BC61DF"/>
    <w:rsid w:val="00E145D7"/>
    <w:rsid w:val="00E817AE"/>
    <w:rsid w:val="00EB408D"/>
    <w:rsid w:val="0F4A1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6080C27"/>
  <w15:docId w15:val="{03C77C53-9C8B-46FE-BC43-AA3B2CF88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napToGrid w:val="0"/>
      <w:spacing w:line="360" w:lineRule="auto"/>
      <w:jc w:val="both"/>
    </w:pPr>
    <w:rPr>
      <w:rFonts w:ascii="Times New Roman" w:eastAsia="宋体" w:hAnsi="Times New Roman"/>
      <w:kern w:val="2"/>
      <w:sz w:val="24"/>
      <w:szCs w:val="22"/>
    </w:rPr>
  </w:style>
  <w:style w:type="paragraph" w:styleId="1">
    <w:name w:val="heading 1"/>
    <w:basedOn w:val="a0"/>
    <w:link w:val="10"/>
    <w:uiPriority w:val="9"/>
    <w:qFormat/>
    <w:pPr>
      <w:keepNext/>
      <w:keepLines/>
      <w:spacing w:beforeLines="100" w:before="100" w:afterLines="100" w:after="100"/>
      <w:contextualSpacing/>
      <w:jc w:val="left"/>
    </w:pPr>
    <w:rPr>
      <w:rFonts w:asciiTheme="minorHAnsi" w:eastAsia="黑体" w:hAnsiTheme="minorHAnsi"/>
      <w:b w:val="0"/>
      <w:bCs w:val="0"/>
      <w:kern w:val="44"/>
      <w:sz w:val="44"/>
      <w:szCs w:val="44"/>
    </w:rPr>
  </w:style>
  <w:style w:type="paragraph" w:styleId="2">
    <w:name w:val="heading 2"/>
    <w:basedOn w:val="a0"/>
    <w:next w:val="a"/>
    <w:link w:val="20"/>
    <w:uiPriority w:val="9"/>
    <w:unhideWhenUsed/>
    <w:qFormat/>
    <w:pPr>
      <w:keepNext/>
      <w:keepLines/>
      <w:spacing w:beforeLines="50" w:before="50" w:afterLines="50" w:after="50"/>
      <w:jc w:val="left"/>
      <w:outlineLvl w:val="1"/>
    </w:pPr>
    <w:rPr>
      <w:rFonts w:ascii="Times New Roman" w:eastAsia="宋体" w:hAnsi="Times New Roman"/>
      <w:bCs w:val="0"/>
    </w:rPr>
  </w:style>
  <w:style w:type="paragraph" w:styleId="3">
    <w:name w:val="heading 3"/>
    <w:next w:val="a"/>
    <w:link w:val="30"/>
    <w:uiPriority w:val="9"/>
    <w:semiHidden/>
    <w:unhideWhenUsed/>
    <w:qFormat/>
    <w:pPr>
      <w:keepNext/>
      <w:keepLines/>
      <w:snapToGrid w:val="0"/>
      <w:spacing w:beforeLines="50" w:before="50" w:afterLines="50" w:after="50" w:line="360" w:lineRule="auto"/>
      <w:outlineLvl w:val="2"/>
    </w:pPr>
    <w:rPr>
      <w:rFonts w:ascii="Times New Roman" w:eastAsia="宋体" w:hAnsi="Times New Roman" w:cstheme="majorBidi"/>
      <w:b/>
      <w:kern w:val="2"/>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a4"/>
    <w:uiPriority w:val="10"/>
    <w:qFormat/>
    <w:pPr>
      <w:spacing w:before="240" w:after="60"/>
      <w:jc w:val="center"/>
      <w:outlineLvl w:val="0"/>
    </w:pPr>
    <w:rPr>
      <w:rFonts w:asciiTheme="majorHAnsi" w:eastAsiaTheme="majorEastAsia" w:hAnsiTheme="majorHAnsi" w:cstheme="majorBidi"/>
      <w:b/>
      <w:bCs/>
      <w:sz w:val="32"/>
      <w:szCs w:val="32"/>
    </w:rPr>
  </w:style>
  <w:style w:type="paragraph" w:styleId="a5">
    <w:name w:val="footer"/>
    <w:basedOn w:val="a"/>
    <w:link w:val="a6"/>
    <w:uiPriority w:val="99"/>
    <w:unhideWhenUsed/>
    <w:pPr>
      <w:tabs>
        <w:tab w:val="center" w:pos="4153"/>
        <w:tab w:val="right" w:pos="8306"/>
      </w:tabs>
      <w:spacing w:line="240" w:lineRule="auto"/>
      <w:jc w:val="left"/>
    </w:pPr>
    <w:rPr>
      <w:sz w:val="18"/>
      <w:szCs w:val="18"/>
    </w:rPr>
  </w:style>
  <w:style w:type="paragraph" w:styleId="a7">
    <w:name w:val="header"/>
    <w:basedOn w:val="a"/>
    <w:link w:val="a8"/>
    <w:uiPriority w:val="99"/>
    <w:unhideWhenUsed/>
    <w:pPr>
      <w:tabs>
        <w:tab w:val="center" w:pos="4153"/>
        <w:tab w:val="right" w:pos="8306"/>
      </w:tabs>
      <w:spacing w:line="240" w:lineRule="auto"/>
      <w:jc w:val="center"/>
    </w:pPr>
    <w:rPr>
      <w:sz w:val="18"/>
      <w:szCs w:val="18"/>
    </w:rPr>
  </w:style>
  <w:style w:type="character" w:customStyle="1" w:styleId="10">
    <w:name w:val="标题 1 字符"/>
    <w:basedOn w:val="a1"/>
    <w:link w:val="1"/>
    <w:uiPriority w:val="9"/>
    <w:rPr>
      <w:rFonts w:eastAsia="黑体" w:cstheme="majorBidi"/>
      <w:kern w:val="44"/>
      <w:sz w:val="44"/>
      <w:szCs w:val="44"/>
    </w:rPr>
  </w:style>
  <w:style w:type="character" w:customStyle="1" w:styleId="a4">
    <w:name w:val="标题 字符"/>
    <w:basedOn w:val="a1"/>
    <w:link w:val="a0"/>
    <w:uiPriority w:val="10"/>
    <w:rPr>
      <w:rFonts w:asciiTheme="majorHAnsi" w:eastAsiaTheme="majorEastAsia" w:hAnsiTheme="majorHAnsi" w:cstheme="majorBidi"/>
      <w:b/>
      <w:bCs/>
      <w:sz w:val="32"/>
      <w:szCs w:val="32"/>
    </w:rPr>
  </w:style>
  <w:style w:type="character" w:customStyle="1" w:styleId="20">
    <w:name w:val="标题 2 字符"/>
    <w:basedOn w:val="a1"/>
    <w:link w:val="2"/>
    <w:uiPriority w:val="9"/>
    <w:rPr>
      <w:rFonts w:ascii="Times New Roman" w:eastAsia="宋体" w:hAnsi="Times New Roman" w:cstheme="majorBidi"/>
      <w:b/>
      <w:sz w:val="32"/>
      <w:szCs w:val="32"/>
    </w:rPr>
  </w:style>
  <w:style w:type="character" w:customStyle="1" w:styleId="30">
    <w:name w:val="标题 3 字符"/>
    <w:basedOn w:val="a1"/>
    <w:link w:val="3"/>
    <w:uiPriority w:val="9"/>
    <w:semiHidden/>
    <w:rPr>
      <w:rFonts w:ascii="Times New Roman" w:eastAsia="宋体" w:hAnsi="Times New Roman" w:cstheme="majorBidi"/>
      <w:b/>
      <w:sz w:val="24"/>
      <w:szCs w:val="32"/>
    </w:rPr>
  </w:style>
  <w:style w:type="character" w:customStyle="1" w:styleId="a6">
    <w:name w:val="页脚 字符"/>
    <w:basedOn w:val="a1"/>
    <w:link w:val="a5"/>
    <w:uiPriority w:val="99"/>
    <w:rPr>
      <w:rFonts w:ascii="Times New Roman" w:eastAsia="宋体" w:hAnsi="Times New Roman"/>
      <w:sz w:val="18"/>
      <w:szCs w:val="18"/>
    </w:rPr>
  </w:style>
  <w:style w:type="character" w:customStyle="1" w:styleId="a8">
    <w:name w:val="页眉 字符"/>
    <w:basedOn w:val="a1"/>
    <w:link w:val="a7"/>
    <w:uiPriority w:val="99"/>
    <w:rPr>
      <w:rFonts w:ascii="Times New Roman" w:eastAsia="宋体" w:hAnsi="Times New Roman"/>
      <w:sz w:val="18"/>
      <w:szCs w:val="18"/>
    </w:rPr>
  </w:style>
  <w:style w:type="paragraph" w:customStyle="1" w:styleId="11">
    <w:name w:val="修订1"/>
    <w:hidden/>
    <w:uiPriority w:val="99"/>
    <w:semiHidden/>
    <w:rPr>
      <w:rFonts w:ascii="Times New Roman" w:eastAsia="宋体" w:hAnsi="Times New Roman"/>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126</Words>
  <Characters>722</Characters>
  <Application>Microsoft Office Word</Application>
  <DocSecurity>0</DocSecurity>
  <Lines>6</Lines>
  <Paragraphs>1</Paragraphs>
  <ScaleCrop>false</ScaleCrop>
  <Company>中山大学</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若莲</dc:creator>
  <cp:lastModifiedBy>hetian</cp:lastModifiedBy>
  <cp:revision>5</cp:revision>
  <dcterms:created xsi:type="dcterms:W3CDTF">2023-06-02T14:51:00Z</dcterms:created>
  <dcterms:modified xsi:type="dcterms:W3CDTF">2026-06-02T09:17:00Z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eyJoZGlkIjoiOTYwMWExYmNiOTVlMThkZGM1N2Y2MGM0N2UwZWQyYzEiLCJ1c2VySWQiOiIxNjQ5ODAyMDY4In0=</vt:lpwstr>
  </property>
  <property fmtid="{D5CDD505-2E9C-101B-9397-08002B2CF9AE}" pid="3" name="KSOProductBuildVer">
    <vt:lpwstr>2052-12.1.0.26375</vt:lpwstr>
  </property>
  <property fmtid="{D5CDD505-2E9C-101B-9397-08002B2CF9AE}" pid="4" name="ICV">
    <vt:lpwstr>634289D80E5B4574A4F74A86957B47C2_12</vt:lpwstr>
  </property>
</Properties>
</file>